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30" w:line="360" w:lineRule="auto"/>
        <w:jc w:val="center"/>
      </w:pPr>
      <w:r>
        <w:rPr>
          <w:b/>
          <w:bCs/>
          <w:i w:val="false"/>
          <w:iCs w:val="false"/>
          <w:color w:val="000000"/>
          <w:sz w:val="26"/>
          <w:szCs w:val="26"/>
          <w:rFonts w:ascii="Times New Roman" w:cs="Times New Roman" w:eastAsia="Times New Roman" w:hAnsi="Times New Roman"/>
        </w:rPr>
        <w:t xml:space="preserve">TOOLS</w:t>
      </w:r>
    </w:p>
    <w:p>
      <w:pPr>
        <w:spacing w:before="0" w:after="30" w:line="360" w:lineRule="auto"/>
        <w:jc w:val="center"/>
      </w:pPr>
      <w:r>
        <w:rPr>
          <w:b/>
          <w:bCs/>
          <w:i w:val="false"/>
          <w:iCs w:val="false"/>
          <w:color w:val="000000"/>
          <w:sz w:val="20"/>
          <w:szCs w:val="20"/>
          <w:rFonts w:ascii="Times New Roman" w:cs="Times New Roman" w:eastAsia="Times New Roman" w:hAnsi="Times New Roman"/>
        </w:rPr>
        <w:t xml:space="preserve">0612 351 03A  ·  END OF MODULE · 2026</w:t>
      </w:r>
    </w:p>
    <w:p>
      <w:pPr>
        <w:spacing w:before="0" w:after="10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COMPUTER NETWORK SETUP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8"/>
          <w:szCs w:val="28"/>
          <w:rFonts w:ascii="Times New Roman" w:cs="Times New Roman" w:eastAsia="Times New Roman" w:hAnsi="Times New Roman"/>
        </w:rPr>
        <w:t xml:space="preserve">SAMPLE TECHNICAL TRAINING INSTITUTE</w:t>
      </w:r>
    </w:p>
    <w:p>
      <w:pPr>
        <w:spacing w:before="0" w:after="2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0"/>
          <w:szCs w:val="20"/>
          <w:rFonts w:ascii="Times New Roman" w:cs="Times New Roman" w:eastAsia="Times New Roman" w:hAnsi="Times New Roman"/>
        </w:rPr>
        <w:t xml:space="preserve">P.O. Box 000-00100 · NAIROBI</w:t>
      </w:r>
    </w:p>
    <w:p>
      <w:pPr>
        <w:spacing w:before="0" w:after="80" w:line="360" w:lineRule="auto"/>
        <w:jc w:val="center"/>
      </w:pPr>
      <w:r>
        <w:rPr>
          <w:b w:val="false"/>
          <w:bCs w:val="false"/>
          <w:i/>
          <w:iCs/>
          <w:color w:val="000000"/>
          <w:sz w:val="20"/>
          <w:szCs w:val="20"/>
          <w:rFonts w:ascii="Times New Roman" w:cs="Times New Roman" w:eastAsia="Times New Roman" w:hAnsi="Times New Roman"/>
        </w:rPr>
        <w:t xml:space="preserve">assessment@sample-tti.ac.ke</w:t>
      </w:r>
    </w:p>
    <w:p>
      <w:pPr>
        <w:spacing w:before="0" w:after="30" w:line="360" w:lineRule="auto"/>
        <w:jc w:val="center"/>
      </w:pPr>
      <w:r>
        <w:rPr>
          <w:b/>
          <w:bCs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DEPARTMENT:  INFORMATION COMMUNICATION TECHNOLOGY</w:t>
      </w:r>
    </w:p>
    <w:p>
      <w:pPr>
        <w:spacing w:before="4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0"/>
          <w:szCs w:val="20"/>
          <w:rFonts w:ascii="Times New Roman" w:cs="Times New Roman" w:eastAsia="Times New Roman" w:hAnsi="Times New Roman"/>
        </w:rPr>
        <w:t xml:space="preserve">SUMMATIVE WRITTEN ASSESSMENT — VARIANT A</w:t>
      </w:r>
    </w:p>
    <w:p>
      <w:pPr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Time: 3 HOURS</w:t>
      </w:r>
    </w:p>
    <w:p>
      <w:pPr>
        <w:spacing w:before="80" w:after="160" w:line="360" w:lineRule="auto"/>
        <w:jc w:val="center"/>
      </w:pPr>
      <w:r>
        <w:rPr>
          <w:b/>
          <w:bCs/>
          <w:i w:val="false"/>
          <w:iCs w:val="false"/>
          <w:color w:val="000000"/>
          <w:sz w:val="26"/>
          <w:szCs w:val="26"/>
          <w:rFonts w:ascii="Times New Roman" w:cs="Times New Roman" w:eastAsia="Times New Roman" w:hAnsi="Times New Roman"/>
        </w:rPr>
        <w:t xml:space="preserve">WRITTEN ASSESSMENT — WHOLE CURRICULUM (VARIANT A)</w:t>
      </w:r>
    </w:p>
    <w:p>
      <w:pPr>
        <w:spacing w:before="0" w:after="12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INSTRUCTIONS TO CANDIDATE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1. Confirm that you have been issued with the correct assessment tool (Course, Level, Unit Code and Unit name) before you begin.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2. This paper consists of TWO sections: A and B.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3. Answer ALL questions in section A.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4. Answer question ELEVEN (11) and any other TWO (2) questions in section B.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5. Marks for each question are indicated in the brackets. Total marks: 100.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6. Candidates are provided with a separate answer booklet.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7. Do not write on the question paper.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8. Write your registration number on EVERY page of the answer booklet.</w:t>
      </w:r>
    </w:p>
    <w:p>
      <w:pPr>
        <w:spacing w:before="200" w:after="40" w:line="360" w:lineRule="auto"/>
        <w:jc w:val="center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This paper consists of </w:t>
      </w: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fldChar w:fldCharType="begin"/>
        <w:instrText xml:space="preserve">NUMPAGES</w:instrText>
        <w:fldChar w:fldCharType="separate"/>
        <w:fldChar w:fldCharType="end"/>
      </w: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printed pages.</w:t>
      </w:r>
    </w:p>
    <w:p>
      <w:pPr>
        <w:spacing w:before="0" w:after="16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Candidate should check the question paper to ascertain that all pages are printed as indicated and that no questions are missing.</w:t>
      </w:r>
    </w:p>
    <w:p>
      <w:pPr>
        <w:pageBreakBefore/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8"/>
          <w:szCs w:val="28"/>
          <w:rFonts w:ascii="Times New Roman" w:cs="Times New Roman" w:eastAsia="Times New Roman" w:hAnsi="Times New Roman"/>
        </w:rPr>
        <w:t xml:space="preserve">SECTION A (40 MARKS)</w:t>
      </w:r>
    </w:p>
    <w:p>
      <w:pPr>
        <w:spacing w:before="0" w:after="200" w:line="360" w:lineRule="auto"/>
        <w:jc w:val="center"/>
      </w:pPr>
      <w:r>
        <w:rPr>
          <w:b w:val="false"/>
          <w:bCs w:val="false"/>
          <w:i/>
          <w:iCs/>
          <w:color w:val="000000"/>
          <w:sz w:val="24"/>
          <w:szCs w:val="24"/>
          <w:rFonts w:ascii="Times New Roman" w:cs="Times New Roman" w:eastAsia="Times New Roman" w:hAnsi="Times New Roman"/>
        </w:rPr>
        <w:t xml:space="preserve">Answer ALL the questions in this section.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State FOUR network topologies and, for each, give one advantage over the others.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2.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Differentiate between UTP and fibre optic transmission media in terms of interference immunity and maximum segment length.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3.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Outline FOUR checks made on an RJ-45 termination before it is crimped.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4.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State FIVE safety measures observed when working on a network installation in an occupied office.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(5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5.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The network 192.168.20.0/24 is to be divided so that each of FOUR departments has its own subnet. Determine the new subnet mask, the number of usable hosts per subnet, and list the four network addresses.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(5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6.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Explain why patch panels and outlets are punched down rather than terminated with plugs, giving TWO reasons.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7.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Draw or describe how eight workstations, one server, one switch and one router are interconnected in a star topology with internet access.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8.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Identify FOUR tools used to monitor a computer network and state what each measures.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9.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State THREE items of information recorded in a network maintenance log.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(3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10.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State THREE housekeeping actions carried out on completion of a cabling job.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(3 Marks)</w:t>
      </w:r>
    </w:p>
    <w:p>
      <w:pPr>
        <w:pageBreakBefore/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8"/>
          <w:szCs w:val="28"/>
          <w:rFonts w:ascii="Times New Roman" w:cs="Times New Roman" w:eastAsia="Times New Roman" w:hAnsi="Times New Roman"/>
        </w:rPr>
        <w:t xml:space="preserve">SECTION B (60 MARKS)</w:t>
      </w:r>
    </w:p>
    <w:p>
      <w:pPr>
        <w:spacing w:before="0" w:after="200" w:line="360" w:lineRule="auto"/>
        <w:jc w:val="center"/>
      </w:pPr>
      <w:r>
        <w:rPr>
          <w:b w:val="false"/>
          <w:bCs w:val="false"/>
          <w:i/>
          <w:iCs/>
          <w:color w:val="000000"/>
          <w:sz w:val="24"/>
          <w:szCs w:val="24"/>
          <w:rFonts w:ascii="Times New Roman" w:cs="Times New Roman" w:eastAsia="Times New Roman" w:hAnsi="Times New Roman"/>
        </w:rPr>
        <w:t xml:space="preserve">Answer question ELEVEN (11) and any other TWO (2) questions in section B.</w:t>
      </w:r>
    </w:p>
    <w:p>
      <w:pPr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11.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A 40-user branch office is being cabled. The horizontal runs terminate on a 48-port patch panel in a floor cabinet, and each floor uplinks to the server room over fibre.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a)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Describe the T568A and T568B pin assignments, and explain the consequence of mixing them on the two ends of a horizontal run.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(6 Marks)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b)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Explain FOUR rules observed when routing and dressing cables in trunking, giving the reason for each.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(7 Marks)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c)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Describe the acceptance tests you would carry out to verify connectivity before handing the installation over.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(7 Marks)</w:t>
      </w:r>
    </w:p>
    <w:p>
      <w:pPr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12.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The branch office network is complete and the client has asked for a maintenance regime.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a)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Describe FOUR indicators you would monitor to judge the health of the network, and state what an abnormal reading in each would suggest.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(7 Marks)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b)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A user reports that one workstation has no network access while its neighbours are working. Set out a structured procedure for diagnosing the fault.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(7 Marks)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c)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Explain the procedure for replacing a faulty switch in a live network, including the precautions taken.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(6 Marks)</w:t>
      </w:r>
    </w:p>
    <w:p>
      <w:pPr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13.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You are supervising trainees terminating cable for the first time.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a)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Explain FOUR workmanship faults that arise when conductors are untwisted and arranged, the effect of each on performance, and how each is prevented.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(7 Marks)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b)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Describe how a cable certifier is used to prove a horizontal run, and list the results recorded.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(7 Marks)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c)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Explain the factors that determine where network devices are mounted in a floor cabinet.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(6 Marks)</w:t>
      </w:r>
    </w:p>
    <w:p>
      <w:pPr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14.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The client has asked you to document the completed installation.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a)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Justify the network devices you would specify for a 40-user branch with IP telephony, addressing port count, speed and power.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(7 Marks)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b)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Describe the documentation handed to the client at the end of the job and state why each item is needed.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(7 Marks)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c)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Given the addressing plan 10.10.0.0/16 for a site with six branches of no more than 500 hosts each, propose a subnetting scheme and justify it.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(6 Marks)</w:t>
      </w:r>
    </w:p>
    <w:p>
      <w:pPr>
        <w:spacing w:before="32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THIS IS THE LAST PRINTED PAGE</w:t>
      </w:r>
    </w:p>
    <w:sectPr>
      <w:footerReference w:type="default" r:id="rId6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  <w:jc w:val="center"/>
    </w:pPr>
    <w:r>
      <w:rPr>
        <w:color w:val="555555"/>
        <w:sz w:val="16"/>
        <w:szCs w:val="16"/>
        <w:rFonts w:ascii="Times New Roman" w:cs="Times New Roman" w:eastAsia="Times New Roman" w:hAnsi="Times New Roman"/>
      </w:rPr>
      <w:t xml:space="preserve">SAMPLE TECHNICAL TRAINING INSTITUTE  ·  COMPUTER NETWORK SETUP (0612 351 03A)  ·  THEORY P1</w:t>
    </w:r>
  </w:p>
  <w:p>
    <w:pPr>
      <w:jc w:val="center"/>
    </w:pPr>
    <w:r>
      <w:rPr>
        <w:sz w:val="18"/>
        <w:szCs w:val="18"/>
        <w:rFonts w:ascii="Times New Roman" w:cs="Times New Roman" w:eastAsia="Times New Roman" w:hAnsi="Times New Roman"/>
      </w:rPr>
      <w:t xml:space="preserve">Page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  <w:rFonts w:ascii="Times New Roman" w:cs="Times New Roman" w:eastAsia="Times New Roman" w:hAnsi="Times New Roman"/>
      </w:rPr>
      <w:t xml:space="preserve"> of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NETWORK SETUP · theory P1</dc:title>
  <dc:creator>InteligentCMS · Exam Module</dc:creator>
  <cp:lastModifiedBy>Un-named</cp:lastModifiedBy>
  <cp:revision>1</cp:revision>
  <dcterms:created xsi:type="dcterms:W3CDTF">2026-08-02T03:44:55.212Z</dcterms:created>
  <dcterms:modified xsi:type="dcterms:W3CDTF">2026-08-02T03:44:55.212Z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