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8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OFFICE OF EXAMINATION &amp; ASSESSMENT OFFICER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ICT TECHNICIAN  LEVEL 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0612 351 03A  ·  0612 351 03A/W1  ·  ICT/OS/CN/CR/03/6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SERIES 1 · 2026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WRITTEN ASSESSMENT 1</w:t>
      </w:r>
    </w:p>
    <w:p>
      <w:pPr>
        <w:spacing w:before="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TIME: 2 HOURS</w:t>
      </w:r>
    </w:p>
    <w:p>
      <w:pPr>
        <w:spacing w:before="0" w:after="12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INSTRUCTIONS TO CANDIDATE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1. Confirm that you have been issued with the correct assessment tool (Course, Level, Unit Code and Unit name) before you begin.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2. This paper consists of TWO sections: A and B.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3. Answer ALL questions in section A.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4. Answer question SEVEN (7) and any other TWO (2) questions in section B.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5. Marks for each question are indicated in the brackets. Total marks: 50.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6. Candidates are provided with a separate answer booklet.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7. Do not write on the question paper.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8. Write your registration number on EVERY page of the answer booklet.</w:t>
      </w:r>
    </w:p>
    <w:p>
      <w:pPr>
        <w:spacing w:before="200" w:after="40" w:line="360" w:lineRule="auto"/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This paper consists of </w:t>
      </w: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fldChar w:fldCharType="begin"/>
        <w:instrText xml:space="preserve">NUMPAGES</w:instrText>
        <w:fldChar w:fldCharType="separate"/>
        <w:fldChar w:fldCharType="end"/>
      </w: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printed pages.</w:t>
      </w:r>
    </w:p>
    <w:p>
      <w:pPr>
        <w:spacing w:before="0" w:after="16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Candidate should check the question paper to ascertain that all pages are printed as indicated and that no questions are missing.</w:t>
      </w:r>
    </w:p>
    <w:p>
      <w:pPr>
        <w:pageBreakBefore/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SECTION A (26 MARKS)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Answer ALL the questions in this section.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FOUR network topologies used in local area networks and, for each one, give the physical arrangement of the nodes.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FOUR components required to build a small office local area network.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Identify FOUR hand tools used to terminate UTP network cable and state the purpose of each.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why the outer sheath of a UTP cable must be stripped to the length specified by the connector manufacturer, and state the consequence of stripping too much.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A 24-user office is to be networked. Explain FIVE factors you would consider when selecting the network devices for this installation.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6.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Distinguish between UTP, STP and fibre optic transmission media in terms of construction, immunity to interference and typical application.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pageBreakBefore/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SECTION B (24 MARKS)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Answer question SEVEN (7) and any other TWO (2) questions in section B.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7.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The institute is terminating the horizontal cabling for a new computer laboratory to the TIA/EIA-568 standard.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the T568A and T568B pin-to-pair assignments and explain why one scheme must be used consistently throughout an installation.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Outline the steps followed to crimp an RJ-45 connector onto a terminated cable.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(3 Marks)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8.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A technician has terminated 24 cables from the laboratory outlets to the patch panel.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Explain, with reasons, THREE workmanship faults that occur when conductors are untwisted and arranged before termination, and state how each is avoided.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(6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TWO housekeeping actions to be carried out at the end of a cable termination job.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(2 Marks)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9.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Straight-through and crossover cables are both required on site.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Differentiate between a straight-through and a crossover cable, and state where each is used in a network built without Auto-MDI/MDI-X.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(6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TWO faults a wire-map test can reveal that a simple continuity test cannot.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(2 Marks)</w:t>
      </w:r>
    </w:p>
    <w:p>
      <w:pPr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10.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Terminated cables must be certified before the installation is handed over.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a)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the procedure for testing a terminated cable run for continuity and correct pinout using a cable tester.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       b)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FOUR items of information recorded on the cable test schedule handed to the client.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spacing w:before="32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THIS IS THE LAST PRINTED PAGE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THEORY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theory P1</dc:title>
  <dc:creator>InteligentCMS · Exam Module</dc:creator>
  <cp:lastModifiedBy>Un-named</cp:lastModifiedBy>
  <cp:revision>1</cp:revision>
  <dcterms:created xsi:type="dcterms:W3CDTF">2026-08-02T03:44:54.884Z</dcterms:created>
  <dcterms:modified xsi:type="dcterms:W3CDTF">2026-08-02T03:44:54.884Z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